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FA40" w14:textId="77777777" w:rsidR="00991BC5" w:rsidRPr="00991BC5" w:rsidRDefault="00991BC5" w:rsidP="008033C2">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2024–2025 Bahar Dönemi Yemekhane Memnuniyet Anketi Genel Değerlendirme Raporu</w:t>
      </w:r>
    </w:p>
    <w:p w14:paraId="48E3463C" w14:textId="77777777" w:rsidR="00991BC5" w:rsidRPr="00991BC5" w:rsidRDefault="00991BC5" w:rsidP="002B402C">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1. Giriş</w:t>
      </w:r>
      <w:r w:rsidRPr="00991BC5">
        <w:rPr>
          <w:rFonts w:ascii="Times New Roman" w:eastAsia="Times New Roman" w:hAnsi="Times New Roman" w:cs="Times New Roman"/>
          <w:kern w:val="0"/>
          <w:sz w:val="24"/>
          <w:szCs w:val="24"/>
          <w:lang w:eastAsia="tr-TR"/>
          <w14:ligatures w14:val="none"/>
        </w:rPr>
        <w:t xml:space="preserve"> Bu rapor, 2024–2025 Bahar Dönemi boyunca üniversite yemekhane hizmetlerine ilişkin gerçekleştirilen memnuniyet anketinin sonuçlarını içermektedir. Anket; akademik personel, idari personel ve öğrenciler olmak üzere üç ayrı gruba uygulanmış, her bir grubun görüşleri ayrı ayrı analiz edilmiş ve genel bir değerlendirme yapılmıştır.</w:t>
      </w:r>
    </w:p>
    <w:p w14:paraId="2D6E9FC3" w14:textId="485D5388" w:rsidR="00991BC5" w:rsidRPr="00991BC5" w:rsidRDefault="002B402C" w:rsidP="00991BC5">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2</w:t>
      </w:r>
      <w:r w:rsidR="00991BC5" w:rsidRPr="00991BC5">
        <w:rPr>
          <w:rFonts w:ascii="Times New Roman" w:eastAsia="Times New Roman" w:hAnsi="Times New Roman" w:cs="Times New Roman"/>
          <w:b/>
          <w:bCs/>
          <w:kern w:val="0"/>
          <w:sz w:val="24"/>
          <w:szCs w:val="24"/>
          <w:lang w:eastAsia="tr-TR"/>
          <w14:ligatures w14:val="none"/>
        </w:rPr>
        <w:t>. Yemekhane Hizmetlerine İlişkin Değerlendirme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3"/>
        <w:gridCol w:w="1083"/>
        <w:gridCol w:w="777"/>
        <w:gridCol w:w="1323"/>
        <w:gridCol w:w="4276"/>
      </w:tblGrid>
      <w:tr w:rsidR="00991BC5" w:rsidRPr="00991BC5" w14:paraId="4C3460F4" w14:textId="77777777" w:rsidTr="00991BC5">
        <w:trPr>
          <w:tblCellSpacing w:w="15" w:type="dxa"/>
        </w:trPr>
        <w:tc>
          <w:tcPr>
            <w:tcW w:w="0" w:type="auto"/>
            <w:vAlign w:val="center"/>
            <w:hideMark/>
          </w:tcPr>
          <w:p w14:paraId="07F3C679" w14:textId="77777777" w:rsidR="00991BC5" w:rsidRPr="00991BC5" w:rsidRDefault="00991BC5" w:rsidP="00991BC5">
            <w:pPr>
              <w:spacing w:after="0" w:line="240" w:lineRule="auto"/>
              <w:jc w:val="center"/>
              <w:rPr>
                <w:rFonts w:ascii="Times New Roman" w:eastAsia="Times New Roman" w:hAnsi="Times New Roman" w:cs="Times New Roman"/>
                <w:b/>
                <w:bCs/>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Kriter</w:t>
            </w:r>
          </w:p>
        </w:tc>
        <w:tc>
          <w:tcPr>
            <w:tcW w:w="0" w:type="auto"/>
            <w:vAlign w:val="center"/>
            <w:hideMark/>
          </w:tcPr>
          <w:p w14:paraId="2E11C023" w14:textId="77777777" w:rsidR="00991BC5" w:rsidRPr="00991BC5" w:rsidRDefault="00991BC5" w:rsidP="00991BC5">
            <w:pPr>
              <w:spacing w:after="0" w:line="240" w:lineRule="auto"/>
              <w:jc w:val="center"/>
              <w:rPr>
                <w:rFonts w:ascii="Times New Roman" w:eastAsia="Times New Roman" w:hAnsi="Times New Roman" w:cs="Times New Roman"/>
                <w:b/>
                <w:bCs/>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Öğrenci Ort.</w:t>
            </w:r>
          </w:p>
        </w:tc>
        <w:tc>
          <w:tcPr>
            <w:tcW w:w="0" w:type="auto"/>
            <w:vAlign w:val="center"/>
            <w:hideMark/>
          </w:tcPr>
          <w:p w14:paraId="7A04D0AF" w14:textId="77777777" w:rsidR="00991BC5" w:rsidRPr="00991BC5" w:rsidRDefault="00991BC5" w:rsidP="00991BC5">
            <w:pPr>
              <w:spacing w:after="0" w:line="240" w:lineRule="auto"/>
              <w:jc w:val="center"/>
              <w:rPr>
                <w:rFonts w:ascii="Times New Roman" w:eastAsia="Times New Roman" w:hAnsi="Times New Roman" w:cs="Times New Roman"/>
                <w:b/>
                <w:bCs/>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İdari Ort.</w:t>
            </w:r>
          </w:p>
        </w:tc>
        <w:tc>
          <w:tcPr>
            <w:tcW w:w="0" w:type="auto"/>
            <w:vAlign w:val="center"/>
            <w:hideMark/>
          </w:tcPr>
          <w:p w14:paraId="25C6BED7" w14:textId="77777777" w:rsidR="00991BC5" w:rsidRPr="00991BC5" w:rsidRDefault="00991BC5" w:rsidP="00991BC5">
            <w:pPr>
              <w:spacing w:after="0" w:line="240" w:lineRule="auto"/>
              <w:jc w:val="center"/>
              <w:rPr>
                <w:rFonts w:ascii="Times New Roman" w:eastAsia="Times New Roman" w:hAnsi="Times New Roman" w:cs="Times New Roman"/>
                <w:b/>
                <w:bCs/>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Akademik Ort.</w:t>
            </w:r>
          </w:p>
        </w:tc>
        <w:tc>
          <w:tcPr>
            <w:tcW w:w="0" w:type="auto"/>
            <w:vAlign w:val="center"/>
            <w:hideMark/>
          </w:tcPr>
          <w:p w14:paraId="5493FBEC" w14:textId="77777777" w:rsidR="00991BC5" w:rsidRPr="00991BC5" w:rsidRDefault="00991BC5" w:rsidP="00991BC5">
            <w:pPr>
              <w:spacing w:after="0" w:line="240" w:lineRule="auto"/>
              <w:jc w:val="center"/>
              <w:rPr>
                <w:rFonts w:ascii="Times New Roman" w:eastAsia="Times New Roman" w:hAnsi="Times New Roman" w:cs="Times New Roman"/>
                <w:b/>
                <w:bCs/>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Genel Gözlem</w:t>
            </w:r>
          </w:p>
        </w:tc>
      </w:tr>
      <w:tr w:rsidR="00991BC5" w:rsidRPr="00991BC5" w14:paraId="7DD99AE7" w14:textId="77777777" w:rsidTr="00991BC5">
        <w:trPr>
          <w:tblCellSpacing w:w="15" w:type="dxa"/>
        </w:trPr>
        <w:tc>
          <w:tcPr>
            <w:tcW w:w="0" w:type="auto"/>
            <w:vAlign w:val="center"/>
            <w:hideMark/>
          </w:tcPr>
          <w:p w14:paraId="107850C7"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görünüşü</w:t>
            </w:r>
          </w:p>
        </w:tc>
        <w:tc>
          <w:tcPr>
            <w:tcW w:w="0" w:type="auto"/>
            <w:vAlign w:val="center"/>
            <w:hideMark/>
          </w:tcPr>
          <w:p w14:paraId="72BF977D"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2,99</w:t>
            </w:r>
          </w:p>
        </w:tc>
        <w:tc>
          <w:tcPr>
            <w:tcW w:w="0" w:type="auto"/>
            <w:vAlign w:val="center"/>
            <w:hideMark/>
          </w:tcPr>
          <w:p w14:paraId="3B239544" w14:textId="04F567D1"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35</w:t>
            </w:r>
          </w:p>
        </w:tc>
        <w:tc>
          <w:tcPr>
            <w:tcW w:w="0" w:type="auto"/>
            <w:vAlign w:val="center"/>
            <w:hideMark/>
          </w:tcPr>
          <w:p w14:paraId="5F22191C" w14:textId="59753B00"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46</w:t>
            </w:r>
          </w:p>
        </w:tc>
        <w:tc>
          <w:tcPr>
            <w:tcW w:w="0" w:type="auto"/>
            <w:vAlign w:val="center"/>
            <w:hideMark/>
          </w:tcPr>
          <w:p w14:paraId="096D6845" w14:textId="77777777" w:rsidR="00F96951" w:rsidRDefault="00F96951" w:rsidP="00F96951">
            <w:r>
              <w:t>Öğrencilerde orta düzeyde memnuniyet, diğer gruplarda yüksek memnuniyet.</w:t>
            </w:r>
          </w:p>
          <w:p w14:paraId="3A2A24FC" w14:textId="6CEC4E58"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p>
        </w:tc>
      </w:tr>
      <w:tr w:rsidR="00991BC5" w:rsidRPr="00991BC5" w14:paraId="10221F19" w14:textId="77777777" w:rsidTr="00991BC5">
        <w:trPr>
          <w:tblCellSpacing w:w="15" w:type="dxa"/>
        </w:trPr>
        <w:tc>
          <w:tcPr>
            <w:tcW w:w="0" w:type="auto"/>
            <w:vAlign w:val="center"/>
            <w:hideMark/>
          </w:tcPr>
          <w:p w14:paraId="20189B70"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sıcaklığı</w:t>
            </w:r>
          </w:p>
        </w:tc>
        <w:tc>
          <w:tcPr>
            <w:tcW w:w="0" w:type="auto"/>
            <w:vAlign w:val="center"/>
            <w:hideMark/>
          </w:tcPr>
          <w:p w14:paraId="6B0FD38E" w14:textId="7A96CBE8" w:rsidR="00991BC5" w:rsidRPr="00991BC5" w:rsidRDefault="001865F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2,99</w:t>
            </w:r>
          </w:p>
        </w:tc>
        <w:tc>
          <w:tcPr>
            <w:tcW w:w="0" w:type="auto"/>
            <w:vAlign w:val="center"/>
            <w:hideMark/>
          </w:tcPr>
          <w:p w14:paraId="5933CD72" w14:textId="0BFD5B1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43</w:t>
            </w:r>
          </w:p>
        </w:tc>
        <w:tc>
          <w:tcPr>
            <w:tcW w:w="0" w:type="auto"/>
            <w:vAlign w:val="center"/>
            <w:hideMark/>
          </w:tcPr>
          <w:p w14:paraId="335D66C1"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3,37</w:t>
            </w:r>
          </w:p>
        </w:tc>
        <w:tc>
          <w:tcPr>
            <w:tcW w:w="0" w:type="auto"/>
            <w:vAlign w:val="center"/>
            <w:hideMark/>
          </w:tcPr>
          <w:p w14:paraId="001570BA" w14:textId="77777777" w:rsidR="00F96951" w:rsidRDefault="00F96951" w:rsidP="00F96951">
            <w:r>
              <w:t>Öğrencilerde orta düzeyde memnuniyet, diğer gruplarda yüksek memnuniyet.</w:t>
            </w:r>
          </w:p>
          <w:p w14:paraId="213BD9E0" w14:textId="352C3D5B"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p>
        </w:tc>
      </w:tr>
      <w:tr w:rsidR="00991BC5" w:rsidRPr="00991BC5" w14:paraId="42173959" w14:textId="77777777" w:rsidTr="00991BC5">
        <w:trPr>
          <w:tblCellSpacing w:w="15" w:type="dxa"/>
        </w:trPr>
        <w:tc>
          <w:tcPr>
            <w:tcW w:w="0" w:type="auto"/>
            <w:vAlign w:val="center"/>
            <w:hideMark/>
          </w:tcPr>
          <w:p w14:paraId="080FC8D1"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kıvamı</w:t>
            </w:r>
          </w:p>
        </w:tc>
        <w:tc>
          <w:tcPr>
            <w:tcW w:w="0" w:type="auto"/>
            <w:vAlign w:val="center"/>
            <w:hideMark/>
          </w:tcPr>
          <w:p w14:paraId="6097BF62" w14:textId="1661955A" w:rsidR="00991BC5" w:rsidRPr="00991BC5" w:rsidRDefault="001865F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3,02</w:t>
            </w:r>
          </w:p>
        </w:tc>
        <w:tc>
          <w:tcPr>
            <w:tcW w:w="0" w:type="auto"/>
            <w:vAlign w:val="center"/>
            <w:hideMark/>
          </w:tcPr>
          <w:p w14:paraId="3895FB0D" w14:textId="31649ACE" w:rsidR="00991BC5" w:rsidRPr="00991BC5" w:rsidRDefault="002B1F1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3,30</w:t>
            </w:r>
          </w:p>
        </w:tc>
        <w:tc>
          <w:tcPr>
            <w:tcW w:w="0" w:type="auto"/>
            <w:vAlign w:val="center"/>
            <w:hideMark/>
          </w:tcPr>
          <w:p w14:paraId="6CCD0380" w14:textId="115FBAB2"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37</w:t>
            </w:r>
          </w:p>
        </w:tc>
        <w:tc>
          <w:tcPr>
            <w:tcW w:w="0" w:type="auto"/>
            <w:vAlign w:val="center"/>
            <w:hideMark/>
          </w:tcPr>
          <w:p w14:paraId="6839DF1D" w14:textId="77777777" w:rsidR="00F96951" w:rsidRDefault="00F96951" w:rsidP="00F96951">
            <w:r>
              <w:t>Tüm gruplarda orta düzeyde memnuniyet.</w:t>
            </w:r>
          </w:p>
          <w:p w14:paraId="100C4747" w14:textId="123825C2"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p>
        </w:tc>
      </w:tr>
      <w:tr w:rsidR="00991BC5" w:rsidRPr="00991BC5" w14:paraId="4ABDA08E" w14:textId="77777777" w:rsidTr="00991BC5">
        <w:trPr>
          <w:tblCellSpacing w:w="15" w:type="dxa"/>
        </w:trPr>
        <w:tc>
          <w:tcPr>
            <w:tcW w:w="0" w:type="auto"/>
            <w:vAlign w:val="center"/>
            <w:hideMark/>
          </w:tcPr>
          <w:p w14:paraId="0FFFDAE9"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yağı</w:t>
            </w:r>
          </w:p>
        </w:tc>
        <w:tc>
          <w:tcPr>
            <w:tcW w:w="0" w:type="auto"/>
            <w:vAlign w:val="center"/>
            <w:hideMark/>
          </w:tcPr>
          <w:p w14:paraId="657DCC5F" w14:textId="225B13DF"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2,9</w:t>
            </w:r>
            <w:r w:rsidR="001865F5">
              <w:rPr>
                <w:rFonts w:ascii="Times New Roman" w:eastAsia="Times New Roman" w:hAnsi="Times New Roman" w:cs="Times New Roman"/>
                <w:kern w:val="0"/>
                <w:sz w:val="24"/>
                <w:szCs w:val="24"/>
                <w:lang w:eastAsia="tr-TR"/>
                <w14:ligatures w14:val="none"/>
              </w:rPr>
              <w:t>5</w:t>
            </w:r>
          </w:p>
        </w:tc>
        <w:tc>
          <w:tcPr>
            <w:tcW w:w="0" w:type="auto"/>
            <w:vAlign w:val="center"/>
            <w:hideMark/>
          </w:tcPr>
          <w:p w14:paraId="26164D67" w14:textId="4AB138DE" w:rsidR="00991BC5" w:rsidRPr="00991BC5" w:rsidRDefault="002B1F1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2,97</w:t>
            </w:r>
          </w:p>
        </w:tc>
        <w:tc>
          <w:tcPr>
            <w:tcW w:w="0" w:type="auto"/>
            <w:vAlign w:val="center"/>
            <w:hideMark/>
          </w:tcPr>
          <w:p w14:paraId="40A429AE" w14:textId="706E14B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05</w:t>
            </w:r>
          </w:p>
        </w:tc>
        <w:tc>
          <w:tcPr>
            <w:tcW w:w="0" w:type="auto"/>
            <w:vAlign w:val="center"/>
            <w:hideMark/>
          </w:tcPr>
          <w:p w14:paraId="02097006" w14:textId="77777777" w:rsidR="00F96951" w:rsidRDefault="00F96951" w:rsidP="00F96951">
            <w:r>
              <w:t>Öğrenci ve idari personelde orta düzeyde memnuniyet, akademik personelde yüksek memnuniyet.</w:t>
            </w:r>
          </w:p>
          <w:p w14:paraId="74DFDA10" w14:textId="0CE1A3C4"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p>
        </w:tc>
      </w:tr>
      <w:tr w:rsidR="00991BC5" w:rsidRPr="00991BC5" w14:paraId="4591F527" w14:textId="77777777" w:rsidTr="00991BC5">
        <w:trPr>
          <w:tblCellSpacing w:w="15" w:type="dxa"/>
        </w:trPr>
        <w:tc>
          <w:tcPr>
            <w:tcW w:w="0" w:type="auto"/>
            <w:vAlign w:val="center"/>
            <w:hideMark/>
          </w:tcPr>
          <w:p w14:paraId="67C55474"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çeşitliliği</w:t>
            </w:r>
          </w:p>
        </w:tc>
        <w:tc>
          <w:tcPr>
            <w:tcW w:w="0" w:type="auto"/>
            <w:vAlign w:val="center"/>
            <w:hideMark/>
          </w:tcPr>
          <w:p w14:paraId="1845E36C" w14:textId="0EEEB893"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2,</w:t>
            </w:r>
            <w:r w:rsidR="001865F5">
              <w:rPr>
                <w:rFonts w:ascii="Times New Roman" w:eastAsia="Times New Roman" w:hAnsi="Times New Roman" w:cs="Times New Roman"/>
                <w:kern w:val="0"/>
                <w:sz w:val="24"/>
                <w:szCs w:val="24"/>
                <w:lang w:eastAsia="tr-TR"/>
                <w14:ligatures w14:val="none"/>
              </w:rPr>
              <w:t>97</w:t>
            </w:r>
          </w:p>
        </w:tc>
        <w:tc>
          <w:tcPr>
            <w:tcW w:w="0" w:type="auto"/>
            <w:vAlign w:val="center"/>
            <w:hideMark/>
          </w:tcPr>
          <w:p w14:paraId="4C3274AF" w14:textId="231EEB29"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28</w:t>
            </w:r>
          </w:p>
        </w:tc>
        <w:tc>
          <w:tcPr>
            <w:tcW w:w="0" w:type="auto"/>
            <w:vAlign w:val="center"/>
            <w:hideMark/>
          </w:tcPr>
          <w:p w14:paraId="46B33E3B" w14:textId="566FE2B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53</w:t>
            </w:r>
          </w:p>
        </w:tc>
        <w:tc>
          <w:tcPr>
            <w:tcW w:w="0" w:type="auto"/>
            <w:vAlign w:val="center"/>
            <w:hideMark/>
          </w:tcPr>
          <w:p w14:paraId="5435CC13" w14:textId="77777777" w:rsidR="00F96951" w:rsidRDefault="00F96951" w:rsidP="00F96951">
            <w:r>
              <w:t>Öğrencilerde orta düzeyde memnuniyet, diğer gruplarda yüksek memnuniyet.</w:t>
            </w:r>
          </w:p>
          <w:p w14:paraId="65674369" w14:textId="72270EB1"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p>
        </w:tc>
      </w:tr>
      <w:tr w:rsidR="00991BC5" w:rsidRPr="00991BC5" w14:paraId="5E61BDB0" w14:textId="77777777" w:rsidTr="00991BC5">
        <w:trPr>
          <w:tblCellSpacing w:w="15" w:type="dxa"/>
        </w:trPr>
        <w:tc>
          <w:tcPr>
            <w:tcW w:w="0" w:type="auto"/>
            <w:vAlign w:val="center"/>
            <w:hideMark/>
          </w:tcPr>
          <w:p w14:paraId="0B76A320"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porsiyonu</w:t>
            </w:r>
          </w:p>
        </w:tc>
        <w:tc>
          <w:tcPr>
            <w:tcW w:w="0" w:type="auto"/>
            <w:vAlign w:val="center"/>
            <w:hideMark/>
          </w:tcPr>
          <w:p w14:paraId="615CC0D0" w14:textId="1FBDC5FB" w:rsidR="00991BC5" w:rsidRPr="00991BC5" w:rsidRDefault="001865F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2,89</w:t>
            </w:r>
          </w:p>
        </w:tc>
        <w:tc>
          <w:tcPr>
            <w:tcW w:w="0" w:type="auto"/>
            <w:vAlign w:val="center"/>
            <w:hideMark/>
          </w:tcPr>
          <w:p w14:paraId="3E5DE2A0" w14:textId="795079F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13</w:t>
            </w:r>
          </w:p>
        </w:tc>
        <w:tc>
          <w:tcPr>
            <w:tcW w:w="0" w:type="auto"/>
            <w:vAlign w:val="center"/>
            <w:hideMark/>
          </w:tcPr>
          <w:p w14:paraId="32CBDFA7" w14:textId="093596F0"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2</w:t>
            </w:r>
            <w:r w:rsidRPr="00991BC5">
              <w:rPr>
                <w:rFonts w:ascii="Times New Roman" w:eastAsia="Times New Roman" w:hAnsi="Times New Roman" w:cs="Times New Roman"/>
                <w:kern w:val="0"/>
                <w:sz w:val="24"/>
                <w:szCs w:val="24"/>
                <w:lang w:eastAsia="tr-TR"/>
                <w14:ligatures w14:val="none"/>
              </w:rPr>
              <w:t>6</w:t>
            </w:r>
          </w:p>
        </w:tc>
        <w:tc>
          <w:tcPr>
            <w:tcW w:w="0" w:type="auto"/>
            <w:vAlign w:val="center"/>
            <w:hideMark/>
          </w:tcPr>
          <w:p w14:paraId="22429F85" w14:textId="77777777" w:rsidR="00F96951" w:rsidRDefault="00F96951" w:rsidP="00F96951">
            <w:r>
              <w:t>Öğrencilerde orta düzeyde memnuniyet, diğer gruplarda yüksek memnuniyet.</w:t>
            </w:r>
          </w:p>
          <w:p w14:paraId="524FE71A" w14:textId="576C91F3"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p>
        </w:tc>
      </w:tr>
      <w:tr w:rsidR="00991BC5" w:rsidRPr="00991BC5" w14:paraId="67A36174" w14:textId="77777777" w:rsidTr="00991BC5">
        <w:trPr>
          <w:tblCellSpacing w:w="15" w:type="dxa"/>
        </w:trPr>
        <w:tc>
          <w:tcPr>
            <w:tcW w:w="0" w:type="auto"/>
            <w:vAlign w:val="center"/>
            <w:hideMark/>
          </w:tcPr>
          <w:p w14:paraId="66B702B2"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lezzeti</w:t>
            </w:r>
          </w:p>
        </w:tc>
        <w:tc>
          <w:tcPr>
            <w:tcW w:w="0" w:type="auto"/>
            <w:vAlign w:val="center"/>
            <w:hideMark/>
          </w:tcPr>
          <w:p w14:paraId="15EF46E0" w14:textId="57AD89F2"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1865F5">
              <w:rPr>
                <w:rFonts w:ascii="Times New Roman" w:eastAsia="Times New Roman" w:hAnsi="Times New Roman" w:cs="Times New Roman"/>
                <w:kern w:val="0"/>
                <w:sz w:val="24"/>
                <w:szCs w:val="24"/>
                <w:lang w:eastAsia="tr-TR"/>
                <w14:ligatures w14:val="none"/>
              </w:rPr>
              <w:t>09</w:t>
            </w:r>
          </w:p>
        </w:tc>
        <w:tc>
          <w:tcPr>
            <w:tcW w:w="0" w:type="auto"/>
            <w:vAlign w:val="center"/>
            <w:hideMark/>
          </w:tcPr>
          <w:p w14:paraId="177EBB8C" w14:textId="43ECCBBC"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31</w:t>
            </w:r>
          </w:p>
        </w:tc>
        <w:tc>
          <w:tcPr>
            <w:tcW w:w="0" w:type="auto"/>
            <w:vAlign w:val="center"/>
            <w:hideMark/>
          </w:tcPr>
          <w:p w14:paraId="73ED97DD" w14:textId="5B8D7ECB"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36</w:t>
            </w:r>
          </w:p>
        </w:tc>
        <w:tc>
          <w:tcPr>
            <w:tcW w:w="0" w:type="auto"/>
            <w:vAlign w:val="center"/>
            <w:hideMark/>
          </w:tcPr>
          <w:p w14:paraId="6503A5F1" w14:textId="77777777" w:rsidR="00F96951" w:rsidRDefault="00F96951" w:rsidP="00F96951">
            <w:r>
              <w:t>Tüm gruplarda yüksek memnuniyet.</w:t>
            </w:r>
          </w:p>
          <w:p w14:paraId="7CE7E75A" w14:textId="105E3AAD"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p>
        </w:tc>
      </w:tr>
    </w:tbl>
    <w:p w14:paraId="01DE7F6D" w14:textId="0B43C7DF" w:rsidR="00991BC5" w:rsidRPr="00991BC5" w:rsidRDefault="002B402C" w:rsidP="00991BC5">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3</w:t>
      </w:r>
      <w:r w:rsidR="00991BC5" w:rsidRPr="00991BC5">
        <w:rPr>
          <w:rFonts w:ascii="Times New Roman" w:eastAsia="Times New Roman" w:hAnsi="Times New Roman" w:cs="Times New Roman"/>
          <w:b/>
          <w:bCs/>
          <w:kern w:val="0"/>
          <w:sz w:val="24"/>
          <w:szCs w:val="24"/>
          <w:lang w:eastAsia="tr-TR"/>
          <w14:ligatures w14:val="none"/>
        </w:rPr>
        <w:t>. Personel Davranışları ve Hizmet Kalitesi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1"/>
        <w:gridCol w:w="1273"/>
        <w:gridCol w:w="953"/>
        <w:gridCol w:w="1500"/>
        <w:gridCol w:w="2405"/>
      </w:tblGrid>
      <w:tr w:rsidR="00F96951" w:rsidRPr="00991BC5" w14:paraId="48BC844A" w14:textId="77777777" w:rsidTr="00702AE2">
        <w:trPr>
          <w:tblCellSpacing w:w="15" w:type="dxa"/>
        </w:trPr>
        <w:tc>
          <w:tcPr>
            <w:tcW w:w="0" w:type="auto"/>
            <w:vAlign w:val="center"/>
            <w:hideMark/>
          </w:tcPr>
          <w:p w14:paraId="4FCB3BBC"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Kriter</w:t>
            </w:r>
          </w:p>
        </w:tc>
        <w:tc>
          <w:tcPr>
            <w:tcW w:w="0" w:type="auto"/>
            <w:vAlign w:val="center"/>
            <w:hideMark/>
          </w:tcPr>
          <w:p w14:paraId="42BF6B8C"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Öğrenci Ort.</w:t>
            </w:r>
          </w:p>
        </w:tc>
        <w:tc>
          <w:tcPr>
            <w:tcW w:w="0" w:type="auto"/>
            <w:vAlign w:val="center"/>
            <w:hideMark/>
          </w:tcPr>
          <w:p w14:paraId="448DB8F2"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İdari Ort.</w:t>
            </w:r>
          </w:p>
        </w:tc>
        <w:tc>
          <w:tcPr>
            <w:tcW w:w="0" w:type="auto"/>
            <w:vAlign w:val="center"/>
            <w:hideMark/>
          </w:tcPr>
          <w:p w14:paraId="0BFCE2A6"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Akademik Ort.</w:t>
            </w:r>
          </w:p>
        </w:tc>
        <w:tc>
          <w:tcPr>
            <w:tcW w:w="2360" w:type="dxa"/>
            <w:vAlign w:val="center"/>
            <w:hideMark/>
          </w:tcPr>
          <w:p w14:paraId="7F8FBFC2"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Genel Değerlendirme</w:t>
            </w:r>
          </w:p>
        </w:tc>
      </w:tr>
      <w:tr w:rsidR="00F96951" w:rsidRPr="00991BC5" w14:paraId="4149C69B" w14:textId="77777777" w:rsidTr="00702AE2">
        <w:trPr>
          <w:tblCellSpacing w:w="15" w:type="dxa"/>
        </w:trPr>
        <w:tc>
          <w:tcPr>
            <w:tcW w:w="0" w:type="auto"/>
            <w:vAlign w:val="center"/>
            <w:hideMark/>
          </w:tcPr>
          <w:p w14:paraId="032BECD1"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Disiplinli olmaları</w:t>
            </w:r>
          </w:p>
        </w:tc>
        <w:tc>
          <w:tcPr>
            <w:tcW w:w="0" w:type="auto"/>
            <w:vAlign w:val="center"/>
            <w:hideMark/>
          </w:tcPr>
          <w:p w14:paraId="4728D0E9" w14:textId="2B09ED69"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1865F5">
              <w:rPr>
                <w:rFonts w:ascii="Times New Roman" w:eastAsia="Times New Roman" w:hAnsi="Times New Roman" w:cs="Times New Roman"/>
                <w:kern w:val="0"/>
                <w:sz w:val="24"/>
                <w:szCs w:val="24"/>
                <w:lang w:eastAsia="tr-TR"/>
                <w14:ligatures w14:val="none"/>
              </w:rPr>
              <w:t>27</w:t>
            </w:r>
          </w:p>
        </w:tc>
        <w:tc>
          <w:tcPr>
            <w:tcW w:w="0" w:type="auto"/>
            <w:vAlign w:val="center"/>
            <w:hideMark/>
          </w:tcPr>
          <w:p w14:paraId="03E36353" w14:textId="2E0BE5D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3,4</w:t>
            </w:r>
            <w:r w:rsidR="002B1F15">
              <w:rPr>
                <w:rFonts w:ascii="Times New Roman" w:eastAsia="Times New Roman" w:hAnsi="Times New Roman" w:cs="Times New Roman"/>
                <w:kern w:val="0"/>
                <w:sz w:val="24"/>
                <w:szCs w:val="24"/>
                <w:lang w:eastAsia="tr-TR"/>
                <w14:ligatures w14:val="none"/>
              </w:rPr>
              <w:t>4</w:t>
            </w:r>
          </w:p>
        </w:tc>
        <w:tc>
          <w:tcPr>
            <w:tcW w:w="0" w:type="auto"/>
            <w:vAlign w:val="center"/>
            <w:hideMark/>
          </w:tcPr>
          <w:p w14:paraId="4566281D" w14:textId="41AFDA39"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3,8</w:t>
            </w:r>
            <w:r w:rsidR="002B1F15">
              <w:rPr>
                <w:rFonts w:ascii="Times New Roman" w:eastAsia="Times New Roman" w:hAnsi="Times New Roman" w:cs="Times New Roman"/>
                <w:kern w:val="0"/>
                <w:sz w:val="24"/>
                <w:szCs w:val="24"/>
                <w:lang w:eastAsia="tr-TR"/>
                <w14:ligatures w14:val="none"/>
              </w:rPr>
              <w:t>3</w:t>
            </w:r>
          </w:p>
        </w:tc>
        <w:tc>
          <w:tcPr>
            <w:tcW w:w="2360" w:type="dxa"/>
            <w:vAlign w:val="center"/>
            <w:hideMark/>
          </w:tcPr>
          <w:p w14:paraId="7B1DCCE1"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Yüksek memnuniyet</w:t>
            </w:r>
          </w:p>
        </w:tc>
      </w:tr>
      <w:tr w:rsidR="00F96951" w:rsidRPr="00991BC5" w14:paraId="646A3231" w14:textId="77777777" w:rsidTr="00702AE2">
        <w:trPr>
          <w:tblCellSpacing w:w="15" w:type="dxa"/>
        </w:trPr>
        <w:tc>
          <w:tcPr>
            <w:tcW w:w="0" w:type="auto"/>
            <w:vAlign w:val="center"/>
            <w:hideMark/>
          </w:tcPr>
          <w:p w14:paraId="4654ED51"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Güler yüzlü ve nazik olmaları</w:t>
            </w:r>
          </w:p>
        </w:tc>
        <w:tc>
          <w:tcPr>
            <w:tcW w:w="0" w:type="auto"/>
            <w:vAlign w:val="center"/>
            <w:hideMark/>
          </w:tcPr>
          <w:p w14:paraId="4321216E" w14:textId="2B57A46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1865F5">
              <w:rPr>
                <w:rFonts w:ascii="Times New Roman" w:eastAsia="Times New Roman" w:hAnsi="Times New Roman" w:cs="Times New Roman"/>
                <w:kern w:val="0"/>
                <w:sz w:val="24"/>
                <w:szCs w:val="24"/>
                <w:lang w:eastAsia="tr-TR"/>
                <w14:ligatures w14:val="none"/>
              </w:rPr>
              <w:t>31</w:t>
            </w:r>
          </w:p>
        </w:tc>
        <w:tc>
          <w:tcPr>
            <w:tcW w:w="0" w:type="auto"/>
            <w:vAlign w:val="center"/>
            <w:hideMark/>
          </w:tcPr>
          <w:p w14:paraId="690C4D1A" w14:textId="761F085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3,4</w:t>
            </w:r>
            <w:r w:rsidR="002B1F15">
              <w:rPr>
                <w:rFonts w:ascii="Times New Roman" w:eastAsia="Times New Roman" w:hAnsi="Times New Roman" w:cs="Times New Roman"/>
                <w:kern w:val="0"/>
                <w:sz w:val="24"/>
                <w:szCs w:val="24"/>
                <w:lang w:eastAsia="tr-TR"/>
                <w14:ligatures w14:val="none"/>
              </w:rPr>
              <w:t>7</w:t>
            </w:r>
          </w:p>
        </w:tc>
        <w:tc>
          <w:tcPr>
            <w:tcW w:w="0" w:type="auto"/>
            <w:vAlign w:val="center"/>
            <w:hideMark/>
          </w:tcPr>
          <w:p w14:paraId="17F6DDFA" w14:textId="16FF139E"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86</w:t>
            </w:r>
          </w:p>
        </w:tc>
        <w:tc>
          <w:tcPr>
            <w:tcW w:w="2360" w:type="dxa"/>
            <w:vAlign w:val="center"/>
            <w:hideMark/>
          </w:tcPr>
          <w:p w14:paraId="74AE7923" w14:textId="4B50C0EF" w:rsidR="00991BC5" w:rsidRPr="00991BC5" w:rsidRDefault="00F96951"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Yüksek </w:t>
            </w:r>
            <w:r w:rsidR="00CB2665" w:rsidRPr="00991BC5">
              <w:rPr>
                <w:rFonts w:ascii="Times New Roman" w:eastAsia="Times New Roman" w:hAnsi="Times New Roman" w:cs="Times New Roman"/>
                <w:kern w:val="0"/>
                <w:sz w:val="24"/>
                <w:szCs w:val="24"/>
                <w:lang w:eastAsia="tr-TR"/>
                <w14:ligatures w14:val="none"/>
              </w:rPr>
              <w:t>memnuniyet</w:t>
            </w:r>
          </w:p>
        </w:tc>
      </w:tr>
      <w:tr w:rsidR="00F96951" w:rsidRPr="00991BC5" w14:paraId="745292DA" w14:textId="77777777" w:rsidTr="00702AE2">
        <w:trPr>
          <w:tblCellSpacing w:w="15" w:type="dxa"/>
        </w:trPr>
        <w:tc>
          <w:tcPr>
            <w:tcW w:w="0" w:type="auto"/>
            <w:vAlign w:val="center"/>
            <w:hideMark/>
          </w:tcPr>
          <w:p w14:paraId="59147304"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Temizlik ve hijyen</w:t>
            </w:r>
          </w:p>
        </w:tc>
        <w:tc>
          <w:tcPr>
            <w:tcW w:w="0" w:type="auto"/>
            <w:vAlign w:val="center"/>
            <w:hideMark/>
          </w:tcPr>
          <w:p w14:paraId="008D4BE8" w14:textId="55FABA38"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1865F5">
              <w:rPr>
                <w:rFonts w:ascii="Times New Roman" w:eastAsia="Times New Roman" w:hAnsi="Times New Roman" w:cs="Times New Roman"/>
                <w:kern w:val="0"/>
                <w:sz w:val="24"/>
                <w:szCs w:val="24"/>
                <w:lang w:eastAsia="tr-TR"/>
                <w14:ligatures w14:val="none"/>
              </w:rPr>
              <w:t>27</w:t>
            </w:r>
          </w:p>
        </w:tc>
        <w:tc>
          <w:tcPr>
            <w:tcW w:w="0" w:type="auto"/>
            <w:vAlign w:val="center"/>
            <w:hideMark/>
          </w:tcPr>
          <w:p w14:paraId="47A5A287"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3,42</w:t>
            </w:r>
          </w:p>
        </w:tc>
        <w:tc>
          <w:tcPr>
            <w:tcW w:w="0" w:type="auto"/>
            <w:vAlign w:val="center"/>
            <w:hideMark/>
          </w:tcPr>
          <w:p w14:paraId="3858E511" w14:textId="3FEAFF7A"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75</w:t>
            </w:r>
          </w:p>
        </w:tc>
        <w:tc>
          <w:tcPr>
            <w:tcW w:w="2360" w:type="dxa"/>
            <w:vAlign w:val="center"/>
            <w:hideMark/>
          </w:tcPr>
          <w:p w14:paraId="4558A22E" w14:textId="0BBE55B4" w:rsidR="00991BC5" w:rsidRPr="00991BC5" w:rsidRDefault="002B402C"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Yüksek </w:t>
            </w:r>
            <w:r w:rsidRPr="00991BC5">
              <w:rPr>
                <w:rFonts w:ascii="Times New Roman" w:eastAsia="Times New Roman" w:hAnsi="Times New Roman" w:cs="Times New Roman"/>
                <w:kern w:val="0"/>
                <w:sz w:val="24"/>
                <w:szCs w:val="24"/>
                <w:lang w:eastAsia="tr-TR"/>
                <w14:ligatures w14:val="none"/>
              </w:rPr>
              <w:t>memnuniyet</w:t>
            </w:r>
            <w:r w:rsidR="00991BC5" w:rsidRPr="00991BC5">
              <w:rPr>
                <w:rFonts w:ascii="Times New Roman" w:eastAsia="Times New Roman" w:hAnsi="Times New Roman" w:cs="Times New Roman"/>
                <w:kern w:val="0"/>
                <w:sz w:val="24"/>
                <w:szCs w:val="24"/>
                <w:lang w:eastAsia="tr-TR"/>
                <w14:ligatures w14:val="none"/>
              </w:rPr>
              <w:t xml:space="preserve"> </w:t>
            </w:r>
          </w:p>
        </w:tc>
      </w:tr>
      <w:tr w:rsidR="00F96951" w:rsidRPr="00991BC5" w14:paraId="20BD0043" w14:textId="77777777" w:rsidTr="00702AE2">
        <w:trPr>
          <w:tblCellSpacing w:w="15" w:type="dxa"/>
        </w:trPr>
        <w:tc>
          <w:tcPr>
            <w:tcW w:w="0" w:type="auto"/>
            <w:vAlign w:val="center"/>
            <w:hideMark/>
          </w:tcPr>
          <w:p w14:paraId="1ED8B4BA"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Dağıtım şeklinin düzenliliği</w:t>
            </w:r>
          </w:p>
        </w:tc>
        <w:tc>
          <w:tcPr>
            <w:tcW w:w="0" w:type="auto"/>
            <w:vAlign w:val="center"/>
            <w:hideMark/>
          </w:tcPr>
          <w:p w14:paraId="7A99FD09" w14:textId="486B2C4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1865F5">
              <w:rPr>
                <w:rFonts w:ascii="Times New Roman" w:eastAsia="Times New Roman" w:hAnsi="Times New Roman" w:cs="Times New Roman"/>
                <w:kern w:val="0"/>
                <w:sz w:val="24"/>
                <w:szCs w:val="24"/>
                <w:lang w:eastAsia="tr-TR"/>
                <w14:ligatures w14:val="none"/>
              </w:rPr>
              <w:t>31</w:t>
            </w:r>
          </w:p>
        </w:tc>
        <w:tc>
          <w:tcPr>
            <w:tcW w:w="0" w:type="auto"/>
            <w:vAlign w:val="center"/>
            <w:hideMark/>
          </w:tcPr>
          <w:p w14:paraId="008D4EB0"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3,42</w:t>
            </w:r>
          </w:p>
        </w:tc>
        <w:tc>
          <w:tcPr>
            <w:tcW w:w="0" w:type="auto"/>
            <w:vAlign w:val="center"/>
            <w:hideMark/>
          </w:tcPr>
          <w:p w14:paraId="481078B3" w14:textId="4E24553C"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3,</w:t>
            </w:r>
            <w:r w:rsidR="002B1F15">
              <w:rPr>
                <w:rFonts w:ascii="Times New Roman" w:eastAsia="Times New Roman" w:hAnsi="Times New Roman" w:cs="Times New Roman"/>
                <w:kern w:val="0"/>
                <w:sz w:val="24"/>
                <w:szCs w:val="24"/>
                <w:lang w:eastAsia="tr-TR"/>
                <w14:ligatures w14:val="none"/>
              </w:rPr>
              <w:t>81</w:t>
            </w:r>
          </w:p>
        </w:tc>
        <w:tc>
          <w:tcPr>
            <w:tcW w:w="2360" w:type="dxa"/>
            <w:vAlign w:val="center"/>
            <w:hideMark/>
          </w:tcPr>
          <w:p w14:paraId="3AF33ECD" w14:textId="7C06B27C"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Yüksek memnuniyet</w:t>
            </w:r>
          </w:p>
        </w:tc>
      </w:tr>
    </w:tbl>
    <w:p w14:paraId="12A4ECC9" w14:textId="2D517F46" w:rsidR="00991BC5" w:rsidRPr="00991BC5" w:rsidRDefault="002B402C" w:rsidP="00991BC5">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4</w:t>
      </w:r>
      <w:r w:rsidR="00991BC5" w:rsidRPr="00991BC5">
        <w:rPr>
          <w:rFonts w:ascii="Times New Roman" w:eastAsia="Times New Roman" w:hAnsi="Times New Roman" w:cs="Times New Roman"/>
          <w:b/>
          <w:bCs/>
          <w:kern w:val="0"/>
          <w:sz w:val="24"/>
          <w:szCs w:val="24"/>
          <w:lang w:eastAsia="tr-TR"/>
          <w14:ligatures w14:val="none"/>
        </w:rPr>
        <w:t>. Sağlık Şikâyetleri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8"/>
        <w:gridCol w:w="1253"/>
        <w:gridCol w:w="933"/>
        <w:gridCol w:w="1480"/>
        <w:gridCol w:w="3558"/>
      </w:tblGrid>
      <w:tr w:rsidR="00991BC5" w:rsidRPr="00991BC5" w14:paraId="28CE69A3" w14:textId="77777777" w:rsidTr="00702AE2">
        <w:trPr>
          <w:tblCellSpacing w:w="15" w:type="dxa"/>
        </w:trPr>
        <w:tc>
          <w:tcPr>
            <w:tcW w:w="0" w:type="auto"/>
            <w:vAlign w:val="center"/>
            <w:hideMark/>
          </w:tcPr>
          <w:p w14:paraId="5C1CA413"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Şikâyet Türü</w:t>
            </w:r>
          </w:p>
        </w:tc>
        <w:tc>
          <w:tcPr>
            <w:tcW w:w="0" w:type="auto"/>
            <w:vAlign w:val="center"/>
            <w:hideMark/>
          </w:tcPr>
          <w:p w14:paraId="51CF4A90"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Öğrenci (%)</w:t>
            </w:r>
          </w:p>
        </w:tc>
        <w:tc>
          <w:tcPr>
            <w:tcW w:w="0" w:type="auto"/>
            <w:vAlign w:val="center"/>
            <w:hideMark/>
          </w:tcPr>
          <w:p w14:paraId="186C521A"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İdari (%)</w:t>
            </w:r>
          </w:p>
        </w:tc>
        <w:tc>
          <w:tcPr>
            <w:tcW w:w="0" w:type="auto"/>
            <w:vAlign w:val="center"/>
            <w:hideMark/>
          </w:tcPr>
          <w:p w14:paraId="0E96767B"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Akademik (%)</w:t>
            </w:r>
          </w:p>
        </w:tc>
        <w:tc>
          <w:tcPr>
            <w:tcW w:w="3513" w:type="dxa"/>
            <w:vAlign w:val="center"/>
            <w:hideMark/>
          </w:tcPr>
          <w:p w14:paraId="3D4C07A7"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Genel Gözlem</w:t>
            </w:r>
          </w:p>
        </w:tc>
      </w:tr>
      <w:tr w:rsidR="00991BC5" w:rsidRPr="00991BC5" w14:paraId="4CD86414" w14:textId="77777777" w:rsidTr="00702AE2">
        <w:trPr>
          <w:tblCellSpacing w:w="15" w:type="dxa"/>
        </w:trPr>
        <w:tc>
          <w:tcPr>
            <w:tcW w:w="0" w:type="auto"/>
            <w:vAlign w:val="center"/>
            <w:hideMark/>
          </w:tcPr>
          <w:p w14:paraId="11B74F22" w14:textId="45390E1C"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 xml:space="preserve">Hiçbir </w:t>
            </w:r>
            <w:r w:rsidR="00CB2665" w:rsidRPr="00991BC5">
              <w:rPr>
                <w:rFonts w:ascii="Times New Roman" w:eastAsia="Times New Roman" w:hAnsi="Times New Roman" w:cs="Times New Roman"/>
                <w:kern w:val="0"/>
                <w:sz w:val="24"/>
                <w:szCs w:val="24"/>
                <w:lang w:eastAsia="tr-TR"/>
                <w14:ligatures w14:val="none"/>
              </w:rPr>
              <w:t>şikâyet</w:t>
            </w:r>
            <w:r w:rsidRPr="00991BC5">
              <w:rPr>
                <w:rFonts w:ascii="Times New Roman" w:eastAsia="Times New Roman" w:hAnsi="Times New Roman" w:cs="Times New Roman"/>
                <w:kern w:val="0"/>
                <w:sz w:val="24"/>
                <w:szCs w:val="24"/>
                <w:lang w:eastAsia="tr-TR"/>
                <w14:ligatures w14:val="none"/>
              </w:rPr>
              <w:t xml:space="preserve"> yok</w:t>
            </w:r>
          </w:p>
        </w:tc>
        <w:tc>
          <w:tcPr>
            <w:tcW w:w="0" w:type="auto"/>
            <w:vAlign w:val="center"/>
            <w:hideMark/>
          </w:tcPr>
          <w:p w14:paraId="406398AE" w14:textId="5FA69785"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4</w:t>
            </w:r>
            <w:r w:rsidR="00CB2665">
              <w:rPr>
                <w:rFonts w:ascii="Times New Roman" w:eastAsia="Times New Roman" w:hAnsi="Times New Roman" w:cs="Times New Roman"/>
                <w:kern w:val="0"/>
                <w:sz w:val="24"/>
                <w:szCs w:val="24"/>
                <w:lang w:eastAsia="tr-TR"/>
                <w14:ligatures w14:val="none"/>
              </w:rPr>
              <w:t>3,93</w:t>
            </w:r>
          </w:p>
        </w:tc>
        <w:tc>
          <w:tcPr>
            <w:tcW w:w="0" w:type="auto"/>
            <w:vAlign w:val="center"/>
            <w:hideMark/>
          </w:tcPr>
          <w:p w14:paraId="47E51012" w14:textId="0AC35619" w:rsidR="00991BC5" w:rsidRPr="00991BC5" w:rsidRDefault="002B1F1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47,26</w:t>
            </w:r>
          </w:p>
        </w:tc>
        <w:tc>
          <w:tcPr>
            <w:tcW w:w="0" w:type="auto"/>
            <w:vAlign w:val="center"/>
            <w:hideMark/>
          </w:tcPr>
          <w:p w14:paraId="39A6599B" w14:textId="23691F33" w:rsidR="00991BC5" w:rsidRPr="00991BC5" w:rsidRDefault="002B1F15" w:rsidP="00991BC5">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64,46</w:t>
            </w:r>
          </w:p>
        </w:tc>
        <w:tc>
          <w:tcPr>
            <w:tcW w:w="3513" w:type="dxa"/>
            <w:vAlign w:val="center"/>
            <w:hideMark/>
          </w:tcPr>
          <w:p w14:paraId="3DC86BB2" w14:textId="77777777" w:rsidR="00991BC5" w:rsidRPr="00991BC5" w:rsidRDefault="00991BC5" w:rsidP="00991BC5">
            <w:pPr>
              <w:spacing w:after="0" w:line="240" w:lineRule="auto"/>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En az şikâyet akademik personelde</w:t>
            </w:r>
          </w:p>
        </w:tc>
      </w:tr>
    </w:tbl>
    <w:p w14:paraId="6568269F" w14:textId="77777777" w:rsidR="00F96951" w:rsidRDefault="00F96951" w:rsidP="00991BC5">
      <w:pPr>
        <w:spacing w:before="100" w:beforeAutospacing="1" w:after="100" w:afterAutospacing="1" w:line="240" w:lineRule="auto"/>
        <w:rPr>
          <w:rFonts w:ascii="Times New Roman" w:eastAsia="Times New Roman" w:hAnsi="Times New Roman" w:cs="Times New Roman"/>
          <w:b/>
          <w:bCs/>
          <w:kern w:val="0"/>
          <w:sz w:val="24"/>
          <w:szCs w:val="24"/>
          <w:lang w:eastAsia="tr-TR"/>
          <w14:ligatures w14:val="none"/>
        </w:rPr>
      </w:pPr>
    </w:p>
    <w:p w14:paraId="7FB1A03C" w14:textId="69EAFE5B" w:rsidR="00991BC5" w:rsidRPr="00991BC5" w:rsidRDefault="002B402C" w:rsidP="00991BC5">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lastRenderedPageBreak/>
        <w:t>5</w:t>
      </w:r>
      <w:r w:rsidR="00991BC5" w:rsidRPr="00991BC5">
        <w:rPr>
          <w:rFonts w:ascii="Times New Roman" w:eastAsia="Times New Roman" w:hAnsi="Times New Roman" w:cs="Times New Roman"/>
          <w:b/>
          <w:bCs/>
          <w:kern w:val="0"/>
          <w:sz w:val="24"/>
          <w:szCs w:val="24"/>
          <w:lang w:eastAsia="tr-TR"/>
          <w14:ligatures w14:val="none"/>
        </w:rPr>
        <w:t>. Genel Değerlendirme ve Öneriler (Revize Edilmiş)</w:t>
      </w:r>
    </w:p>
    <w:p w14:paraId="5C5D0B44" w14:textId="77777777" w:rsidR="00991BC5" w:rsidRPr="00991BC5" w:rsidRDefault="00991BC5" w:rsidP="00F96951">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Üniversitemiz yemekhane hizmetleri, kalite standartlarına uygun bir şekilde sunulmakta olup; tüm paydaşlar tarafından genel anlamda olumlu değerlendirilmiştir. Anket sonuçlarına göre, özellikle yemeklerin sıcaklığı, porsiyon büyüklüğü, lezzeti ve personelin tutumu açısından yüksek memnuniyet düzeyi tespit edilmiştir. Akademik personel grubu, hizmetlerin genel kalitesinden en çok memnuniyet duyan gruptur.</w:t>
      </w:r>
    </w:p>
    <w:p w14:paraId="78861813" w14:textId="77777777" w:rsidR="00991BC5" w:rsidRPr="00991BC5" w:rsidRDefault="00991BC5" w:rsidP="00F96951">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Yemeklerin görünüşü, çeşitliliği ve kıvamı gibi bazı alt başlıklarda öğrenciler tarafından daha düşük değerlendirmeler yapılmış olup; bu alanlarda sürekli gelişim ilkesi doğrultusunda iyileştirme çalışmaları planlanmaktadır. Yemek hizmetlerinde sunulan menüler; kamu beslenme hizmetleri yönetmeliklerine, dengeli beslenme ilkelerine ve mali sürdürülebilirlik çerçevesine uygun şekilde oluşturulmaktadır.</w:t>
      </w:r>
    </w:p>
    <w:p w14:paraId="4B569214" w14:textId="0E9D32DC" w:rsidR="00991BC5" w:rsidRDefault="00991BC5" w:rsidP="00F96951">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Ayrıca</w:t>
      </w:r>
      <w:r w:rsidR="00A51801">
        <w:rPr>
          <w:rFonts w:ascii="Times New Roman" w:eastAsia="Times New Roman" w:hAnsi="Times New Roman" w:cs="Times New Roman"/>
          <w:kern w:val="0"/>
          <w:sz w:val="24"/>
          <w:szCs w:val="24"/>
          <w:lang w:eastAsia="tr-TR"/>
          <w14:ligatures w14:val="none"/>
        </w:rPr>
        <w:t xml:space="preserve"> </w:t>
      </w:r>
      <w:r w:rsidR="00F96951">
        <w:rPr>
          <w:rFonts w:ascii="Times New Roman" w:eastAsia="Times New Roman" w:hAnsi="Times New Roman" w:cs="Times New Roman"/>
          <w:kern w:val="0"/>
          <w:sz w:val="24"/>
          <w:szCs w:val="24"/>
          <w:lang w:eastAsia="tr-TR"/>
          <w14:ligatures w14:val="none"/>
        </w:rPr>
        <w:t xml:space="preserve">sorulan daha sık çıkmasını istediğiniz menü sorusuna </w:t>
      </w:r>
      <w:r w:rsidR="00A51801" w:rsidRPr="00991BC5">
        <w:rPr>
          <w:rFonts w:ascii="Times New Roman" w:eastAsia="Times New Roman" w:hAnsi="Times New Roman" w:cs="Times New Roman"/>
          <w:kern w:val="0"/>
          <w:sz w:val="24"/>
          <w:szCs w:val="24"/>
          <w:lang w:eastAsia="tr-TR"/>
          <w14:ligatures w14:val="none"/>
        </w:rPr>
        <w:t>yöneltilen</w:t>
      </w:r>
      <w:r w:rsidRPr="00991BC5">
        <w:rPr>
          <w:rFonts w:ascii="Times New Roman" w:eastAsia="Times New Roman" w:hAnsi="Times New Roman" w:cs="Times New Roman"/>
          <w:kern w:val="0"/>
          <w:sz w:val="24"/>
          <w:szCs w:val="24"/>
          <w:lang w:eastAsia="tr-TR"/>
          <w14:ligatures w14:val="none"/>
        </w:rPr>
        <w:t xml:space="preserve"> bazı serbest menü talepleri (hamburger, pizza, </w:t>
      </w:r>
      <w:r w:rsidR="00F96951">
        <w:rPr>
          <w:rFonts w:ascii="Times New Roman" w:eastAsia="Times New Roman" w:hAnsi="Times New Roman" w:cs="Times New Roman"/>
          <w:kern w:val="0"/>
          <w:sz w:val="24"/>
          <w:szCs w:val="24"/>
          <w:lang w:eastAsia="tr-TR"/>
          <w14:ligatures w14:val="none"/>
        </w:rPr>
        <w:t xml:space="preserve">lahmacun, dünya mutfakları </w:t>
      </w:r>
      <w:r w:rsidRPr="00991BC5">
        <w:rPr>
          <w:rFonts w:ascii="Times New Roman" w:eastAsia="Times New Roman" w:hAnsi="Times New Roman" w:cs="Times New Roman"/>
          <w:kern w:val="0"/>
          <w:sz w:val="24"/>
          <w:szCs w:val="24"/>
          <w:lang w:eastAsia="tr-TR"/>
          <w14:ligatures w14:val="none"/>
        </w:rPr>
        <w:t>vb.) değerlendirilmiş olmakla birlikte, söz konusu ürünlerin kamu yemek hizmetleri uygulamaları kapsamında ve mevcut fiziki koşullar çerçevesinde düzenli sunumu mümkün olmamaktadır. Ancak uygun zamanlarda planlanabilecek özel gün veya tematik menü uygulamalarıyla bu tür taleplerin karşılanması değerlendirilebilir.</w:t>
      </w:r>
    </w:p>
    <w:p w14:paraId="6FAB4949" w14:textId="4511D30B" w:rsidR="00A51801" w:rsidRPr="00991BC5" w:rsidRDefault="00A51801" w:rsidP="00F96951">
      <w:pPr>
        <w:pStyle w:val="NormalWeb"/>
        <w:jc w:val="both"/>
      </w:pPr>
      <w:r>
        <w:t>Öte yandan, yemekhane ortamına ilişkin yapılan “soğuk, karanlık vb. fiziki şartlara dair” geri bildirimler dikkatle not alınmış olup; öğrenci memnuniyetini artırmaya yönelik iyileştirme çalışmaları yapılması hususunda ilgili birimlerle koordinasyon sağlanacaktır.</w:t>
      </w:r>
    </w:p>
    <w:p w14:paraId="532EE8CC" w14:textId="77777777" w:rsidR="00991BC5" w:rsidRPr="00991BC5" w:rsidRDefault="00991BC5" w:rsidP="00F96951">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kern w:val="0"/>
          <w:sz w:val="24"/>
          <w:szCs w:val="24"/>
          <w:lang w:eastAsia="tr-TR"/>
          <w14:ligatures w14:val="none"/>
        </w:rPr>
        <w:t>Öğrenci grubunda bildirilen sağlık şikâyetleri dikkatle izlenmekte olup, yemeklerde kullanılan yağ türü, pişirme teknikleri ve hijyen uygulamaları belirli aralıklarla gözden geçirilmektedir. Bu bağlamda, yemekhane hizmetlerinin güvenli, sağlıklı ve dengeli bir yapıda sürdürülebilmesi için sürekli denetim ve gelişim çalışmaları devam etmektedir.</w:t>
      </w:r>
    </w:p>
    <w:p w14:paraId="49A5CAA7" w14:textId="77777777" w:rsidR="00991BC5" w:rsidRPr="00991BC5" w:rsidRDefault="00991BC5" w:rsidP="00F96951">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991BC5">
        <w:rPr>
          <w:rFonts w:ascii="Times New Roman" w:eastAsia="Times New Roman" w:hAnsi="Times New Roman" w:cs="Times New Roman"/>
          <w:b/>
          <w:bCs/>
          <w:kern w:val="0"/>
          <w:sz w:val="24"/>
          <w:szCs w:val="24"/>
          <w:lang w:eastAsia="tr-TR"/>
          <w14:ligatures w14:val="none"/>
        </w:rPr>
        <w:t>7. Sonuç</w:t>
      </w:r>
      <w:r w:rsidRPr="00991BC5">
        <w:rPr>
          <w:rFonts w:ascii="Times New Roman" w:eastAsia="Times New Roman" w:hAnsi="Times New Roman" w:cs="Times New Roman"/>
          <w:kern w:val="0"/>
          <w:sz w:val="24"/>
          <w:szCs w:val="24"/>
          <w:lang w:eastAsia="tr-TR"/>
          <w14:ligatures w14:val="none"/>
        </w:rPr>
        <w:t xml:space="preserve"> Üniversitemiz yemekhane hizmetleri, farklı paydaş gruplarından alınan geri bildirimler ışığında değerlendirilmiş ve genel anlamda memnuniyet düzeyinin yüksek olduğu tespit edilmiştir. Hizmet kalitesini daha ileriye taşıyabilmek adına öğrencilerin talepleri dikkate alınmakta, iyileştirmeye açık alanlarda gerekli planlamalar yapılmaktadır. Gelişime açık yönler kurumun hizmet kalitesini artırma çabasının doğal bir parçası olarak değerlendirilmekte; bu anlayışla sağlıklı ve sürdürülebilir beslenme hizmetleri sunulmaya devam edilmektedir.</w:t>
      </w:r>
    </w:p>
    <w:p w14:paraId="41A9E1F3" w14:textId="77777777" w:rsidR="00991BC5" w:rsidRPr="00991BC5" w:rsidRDefault="00991BC5" w:rsidP="00991BC5">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2E21029A" w14:textId="77777777" w:rsidR="00F46BAF" w:rsidRDefault="00F46BAF"/>
    <w:sectPr w:rsidR="00F46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D78"/>
    <w:multiLevelType w:val="multilevel"/>
    <w:tmpl w:val="6A2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B02C0"/>
    <w:multiLevelType w:val="multilevel"/>
    <w:tmpl w:val="682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C2830"/>
    <w:multiLevelType w:val="multilevel"/>
    <w:tmpl w:val="D622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870295">
    <w:abstractNumId w:val="1"/>
  </w:num>
  <w:num w:numId="2" w16cid:durableId="1075663077">
    <w:abstractNumId w:val="0"/>
  </w:num>
  <w:num w:numId="3" w16cid:durableId="25494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CD"/>
    <w:rsid w:val="000334BE"/>
    <w:rsid w:val="001865F5"/>
    <w:rsid w:val="002B1F15"/>
    <w:rsid w:val="002B402C"/>
    <w:rsid w:val="00380BFC"/>
    <w:rsid w:val="006D5DCD"/>
    <w:rsid w:val="00702AE2"/>
    <w:rsid w:val="008033C2"/>
    <w:rsid w:val="00991BC5"/>
    <w:rsid w:val="00A51801"/>
    <w:rsid w:val="00CB2665"/>
    <w:rsid w:val="00F46BAF"/>
    <w:rsid w:val="00F96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6750"/>
  <w15:chartTrackingRefBased/>
  <w15:docId w15:val="{233CAB84-8509-4C6C-88F5-11BF6FD5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180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7750">
      <w:bodyDiv w:val="1"/>
      <w:marLeft w:val="0"/>
      <w:marRight w:val="0"/>
      <w:marTop w:val="0"/>
      <w:marBottom w:val="0"/>
      <w:divBdr>
        <w:top w:val="none" w:sz="0" w:space="0" w:color="auto"/>
        <w:left w:val="none" w:sz="0" w:space="0" w:color="auto"/>
        <w:bottom w:val="none" w:sz="0" w:space="0" w:color="auto"/>
        <w:right w:val="none" w:sz="0" w:space="0" w:color="auto"/>
      </w:divBdr>
    </w:div>
    <w:div w:id="474025344">
      <w:bodyDiv w:val="1"/>
      <w:marLeft w:val="0"/>
      <w:marRight w:val="0"/>
      <w:marTop w:val="0"/>
      <w:marBottom w:val="0"/>
      <w:divBdr>
        <w:top w:val="none" w:sz="0" w:space="0" w:color="auto"/>
        <w:left w:val="none" w:sz="0" w:space="0" w:color="auto"/>
        <w:bottom w:val="none" w:sz="0" w:space="0" w:color="auto"/>
        <w:right w:val="none" w:sz="0" w:space="0" w:color="auto"/>
      </w:divBdr>
    </w:div>
    <w:div w:id="485584833">
      <w:bodyDiv w:val="1"/>
      <w:marLeft w:val="0"/>
      <w:marRight w:val="0"/>
      <w:marTop w:val="0"/>
      <w:marBottom w:val="0"/>
      <w:divBdr>
        <w:top w:val="none" w:sz="0" w:space="0" w:color="auto"/>
        <w:left w:val="none" w:sz="0" w:space="0" w:color="auto"/>
        <w:bottom w:val="none" w:sz="0" w:space="0" w:color="auto"/>
        <w:right w:val="none" w:sz="0" w:space="0" w:color="auto"/>
      </w:divBdr>
    </w:div>
    <w:div w:id="536359260">
      <w:bodyDiv w:val="1"/>
      <w:marLeft w:val="0"/>
      <w:marRight w:val="0"/>
      <w:marTop w:val="0"/>
      <w:marBottom w:val="0"/>
      <w:divBdr>
        <w:top w:val="none" w:sz="0" w:space="0" w:color="auto"/>
        <w:left w:val="none" w:sz="0" w:space="0" w:color="auto"/>
        <w:bottom w:val="none" w:sz="0" w:space="0" w:color="auto"/>
        <w:right w:val="none" w:sz="0" w:space="0" w:color="auto"/>
      </w:divBdr>
    </w:div>
    <w:div w:id="791946626">
      <w:bodyDiv w:val="1"/>
      <w:marLeft w:val="0"/>
      <w:marRight w:val="0"/>
      <w:marTop w:val="0"/>
      <w:marBottom w:val="0"/>
      <w:divBdr>
        <w:top w:val="none" w:sz="0" w:space="0" w:color="auto"/>
        <w:left w:val="none" w:sz="0" w:space="0" w:color="auto"/>
        <w:bottom w:val="none" w:sz="0" w:space="0" w:color="auto"/>
        <w:right w:val="none" w:sz="0" w:space="0" w:color="auto"/>
      </w:divBdr>
    </w:div>
    <w:div w:id="877352829">
      <w:bodyDiv w:val="1"/>
      <w:marLeft w:val="0"/>
      <w:marRight w:val="0"/>
      <w:marTop w:val="0"/>
      <w:marBottom w:val="0"/>
      <w:divBdr>
        <w:top w:val="none" w:sz="0" w:space="0" w:color="auto"/>
        <w:left w:val="none" w:sz="0" w:space="0" w:color="auto"/>
        <w:bottom w:val="none" w:sz="0" w:space="0" w:color="auto"/>
        <w:right w:val="none" w:sz="0" w:space="0" w:color="auto"/>
      </w:divBdr>
    </w:div>
    <w:div w:id="1019353554">
      <w:bodyDiv w:val="1"/>
      <w:marLeft w:val="0"/>
      <w:marRight w:val="0"/>
      <w:marTop w:val="0"/>
      <w:marBottom w:val="0"/>
      <w:divBdr>
        <w:top w:val="none" w:sz="0" w:space="0" w:color="auto"/>
        <w:left w:val="none" w:sz="0" w:space="0" w:color="auto"/>
        <w:bottom w:val="none" w:sz="0" w:space="0" w:color="auto"/>
        <w:right w:val="none" w:sz="0" w:space="0" w:color="auto"/>
      </w:divBdr>
    </w:div>
    <w:div w:id="1041125095">
      <w:bodyDiv w:val="1"/>
      <w:marLeft w:val="0"/>
      <w:marRight w:val="0"/>
      <w:marTop w:val="0"/>
      <w:marBottom w:val="0"/>
      <w:divBdr>
        <w:top w:val="none" w:sz="0" w:space="0" w:color="auto"/>
        <w:left w:val="none" w:sz="0" w:space="0" w:color="auto"/>
        <w:bottom w:val="none" w:sz="0" w:space="0" w:color="auto"/>
        <w:right w:val="none" w:sz="0" w:space="0" w:color="auto"/>
      </w:divBdr>
    </w:div>
    <w:div w:id="1200900754">
      <w:bodyDiv w:val="1"/>
      <w:marLeft w:val="0"/>
      <w:marRight w:val="0"/>
      <w:marTop w:val="0"/>
      <w:marBottom w:val="0"/>
      <w:divBdr>
        <w:top w:val="none" w:sz="0" w:space="0" w:color="auto"/>
        <w:left w:val="none" w:sz="0" w:space="0" w:color="auto"/>
        <w:bottom w:val="none" w:sz="0" w:space="0" w:color="auto"/>
        <w:right w:val="none" w:sz="0" w:space="0" w:color="auto"/>
      </w:divBdr>
    </w:div>
    <w:div w:id="1239514846">
      <w:bodyDiv w:val="1"/>
      <w:marLeft w:val="0"/>
      <w:marRight w:val="0"/>
      <w:marTop w:val="0"/>
      <w:marBottom w:val="0"/>
      <w:divBdr>
        <w:top w:val="none" w:sz="0" w:space="0" w:color="auto"/>
        <w:left w:val="none" w:sz="0" w:space="0" w:color="auto"/>
        <w:bottom w:val="none" w:sz="0" w:space="0" w:color="auto"/>
        <w:right w:val="none" w:sz="0" w:space="0" w:color="auto"/>
      </w:divBdr>
    </w:div>
    <w:div w:id="18270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 DEVLET YETKİL</dc:creator>
  <cp:keywords/>
  <dc:description/>
  <cp:lastModifiedBy>SALİHA DEVLET YETKİL</cp:lastModifiedBy>
  <cp:revision>3</cp:revision>
  <dcterms:created xsi:type="dcterms:W3CDTF">2025-05-20T10:29:00Z</dcterms:created>
  <dcterms:modified xsi:type="dcterms:W3CDTF">2025-05-20T10:30:00Z</dcterms:modified>
</cp:coreProperties>
</file>